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6433F1">
            <w:pPr>
              <w:rPr>
                <w:rFonts w:ascii="Arial" w:hAnsi="Arial"/>
              </w:rPr>
            </w:pPr>
            <w:r w:rsidRPr="006433F1">
              <w:rPr>
                <w:rFonts w:ascii="Arial" w:hAnsi="Arial"/>
              </w:rPr>
              <w:t>Contact Centre Environment</w:t>
            </w:r>
          </w:p>
        </w:tc>
      </w:tr>
      <w:tr w:rsidR="00D1300B" w:rsidTr="006433F1">
        <w:trPr>
          <w:trHeight w:val="378"/>
        </w:trPr>
        <w:tc>
          <w:tcPr>
            <w:tcW w:w="2518" w:type="dxa"/>
          </w:tcPr>
          <w:p w:rsidR="00D1300B" w:rsidRDefault="00D1300B" w:rsidP="006433F1">
            <w:pPr>
              <w:rPr>
                <w:rFonts w:ascii="Arial" w:hAnsi="Arial"/>
                <w:b/>
              </w:rPr>
            </w:pPr>
            <w:r>
              <w:rPr>
                <w:rFonts w:ascii="Arial" w:hAnsi="Arial"/>
                <w:b/>
                <w:lang w:val="en-GB"/>
              </w:rPr>
              <w:t>CODE NO. :</w:t>
            </w:r>
          </w:p>
        </w:tc>
        <w:tc>
          <w:tcPr>
            <w:tcW w:w="3316" w:type="dxa"/>
            <w:gridSpan w:val="2"/>
          </w:tcPr>
          <w:p w:rsidR="00D1300B" w:rsidRPr="006433F1" w:rsidRDefault="00062064" w:rsidP="006433F1">
            <w:pPr>
              <w:rPr>
                <w:rFonts w:ascii="Arial" w:hAnsi="Arial"/>
              </w:rPr>
            </w:pPr>
            <w:proofErr w:type="spellStart"/>
            <w:r>
              <w:rPr>
                <w:rFonts w:ascii="Arial" w:hAnsi="Arial"/>
              </w:rPr>
              <w:t>TSA</w:t>
            </w:r>
            <w:proofErr w:type="spellEnd"/>
            <w:r>
              <w:rPr>
                <w:rFonts w:ascii="Arial" w:hAnsi="Arial"/>
              </w:rPr>
              <w:t xml:space="preserve"> 200</w:t>
            </w: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062064" w:rsidP="00062064">
            <w:pPr>
              <w:rPr>
                <w:rFonts w:ascii="Arial" w:hAnsi="Arial"/>
              </w:rPr>
            </w:pPr>
            <w:r>
              <w:rPr>
                <w:rFonts w:ascii="Arial" w:hAnsi="Arial"/>
              </w:rPr>
              <w:t>634A</w:t>
            </w:r>
            <w:r w:rsidR="006433F1">
              <w:rPr>
                <w:rFonts w:ascii="Arial" w:hAnsi="Arial"/>
              </w:rPr>
              <w:t xml:space="preserve"> – </w:t>
            </w:r>
            <w:r>
              <w:rPr>
                <w:rFonts w:ascii="Arial" w:hAnsi="Arial"/>
              </w:rPr>
              <w:t>Technical Support</w:t>
            </w:r>
            <w:r w:rsidR="006433F1">
              <w:rPr>
                <w:rFonts w:ascii="Arial" w:hAnsi="Arial"/>
              </w:rPr>
              <w:t xml:space="preserve"> 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D1300B" w:rsidRDefault="006433F1">
            <w:pPr>
              <w:rPr>
                <w:rFonts w:ascii="Arial" w:hAnsi="Arial"/>
              </w:rPr>
            </w:pPr>
            <w:r>
              <w:rPr>
                <w:rFonts w:ascii="Arial" w:hAnsi="Arial"/>
              </w:rPr>
              <w:t xml:space="preserve">Gordon </w:t>
            </w:r>
            <w:proofErr w:type="spellStart"/>
            <w:r>
              <w:rPr>
                <w:rFonts w:ascii="Arial" w:hAnsi="Arial"/>
              </w:rPr>
              <w:t>Nisbet</w:t>
            </w:r>
            <w:proofErr w:type="spellEnd"/>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325E93" w:rsidRDefault="00325E93" w:rsidP="00325E93">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325E93" w:rsidP="00325E93">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F856CF">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252" w:type="dxa"/>
            <w:gridSpan w:val="5"/>
          </w:tcPr>
          <w:p w:rsidR="00D1300B" w:rsidRDefault="00062064">
            <w:pPr>
              <w:rPr>
                <w:rFonts w:ascii="Arial" w:hAnsi="Arial"/>
              </w:rPr>
            </w:pPr>
            <w:r>
              <w:rPr>
                <w:rFonts w:ascii="Arial" w:hAnsi="Arial"/>
              </w:rPr>
              <w:t>36</w:t>
            </w:r>
          </w:p>
        </w:tc>
      </w:tr>
      <w:tr w:rsidR="00D1300B" w:rsidTr="00CB4211">
        <w:trPr>
          <w:cantSplit/>
        </w:trPr>
        <w:tc>
          <w:tcPr>
            <w:tcW w:w="87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FB2886" w:rsidRDefault="00D1300B">
            <w:pPr>
              <w:rPr>
                <w:rFonts w:ascii="Arial" w:hAnsi="Arial"/>
                <w:b/>
              </w:rPr>
            </w:pPr>
            <w:r>
              <w:rPr>
                <w:rFonts w:ascii="Arial" w:hAnsi="Arial"/>
                <w:b/>
              </w:rPr>
              <w:t>COURSE DESCRIPTION:</w:t>
            </w:r>
          </w:p>
          <w:p w:rsidR="00D1300B" w:rsidRPr="00FB2886" w:rsidRDefault="00AC51CF">
            <w:pPr>
              <w:rPr>
                <w:rFonts w:ascii="Arial" w:hAnsi="Arial"/>
              </w:rPr>
            </w:pPr>
            <w:r w:rsidRPr="00FB2886">
              <w:rPr>
                <w:rFonts w:ascii="Arial" w:hAnsi="Arial"/>
              </w:rPr>
              <w:t>Contact Centre Environment i</w:t>
            </w:r>
            <w:r w:rsidR="00C10DFB" w:rsidRPr="00FB2886">
              <w:rPr>
                <w:rFonts w:ascii="Arial" w:hAnsi="Arial"/>
              </w:rPr>
              <w:t xml:space="preserve">s </w:t>
            </w:r>
            <w:r w:rsidR="00062064" w:rsidRPr="00FB2886">
              <w:rPr>
                <w:rFonts w:ascii="Arial" w:hAnsi="Arial"/>
              </w:rPr>
              <w:t>thirty-six</w:t>
            </w:r>
            <w:r w:rsidRPr="00FB2886">
              <w:rPr>
                <w:rFonts w:ascii="Arial" w:hAnsi="Arial"/>
              </w:rPr>
              <w:t xml:space="preserve"> </w:t>
            </w:r>
            <w:r w:rsidR="00C10DFB" w:rsidRPr="00FB2886">
              <w:rPr>
                <w:rFonts w:ascii="Arial" w:hAnsi="Arial"/>
              </w:rPr>
              <w:t>(</w:t>
            </w:r>
            <w:r w:rsidR="00062064" w:rsidRPr="00FB2886">
              <w:rPr>
                <w:rFonts w:ascii="Arial" w:hAnsi="Arial"/>
              </w:rPr>
              <w:t>36</w:t>
            </w:r>
            <w:r w:rsidR="00C10DFB" w:rsidRPr="00FB2886">
              <w:rPr>
                <w:rFonts w:ascii="Arial" w:hAnsi="Arial"/>
              </w:rPr>
              <w:t>) hours of e-learning with the goal to educating contact centre apprentices on</w:t>
            </w:r>
            <w:r w:rsidRPr="00FB2886">
              <w:rPr>
                <w:rFonts w:ascii="Arial" w:hAnsi="Arial"/>
              </w:rPr>
              <w:t xml:space="preserve"> understanding the roles and responsibilities of the help desk and its relationship to other parts of the organization.</w:t>
            </w:r>
          </w:p>
          <w:p w:rsidR="001D3000" w:rsidRDefault="001D3000">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FB2886">
            <w:pPr>
              <w:rPr>
                <w:rFonts w:ascii="Arial" w:hAnsi="Arial"/>
              </w:rPr>
            </w:pPr>
            <w:r>
              <w:rPr>
                <w:rFonts w:ascii="Arial" w:hAnsi="Arial"/>
              </w:rPr>
              <w:t>1.</w:t>
            </w:r>
          </w:p>
        </w:tc>
        <w:tc>
          <w:tcPr>
            <w:tcW w:w="7614" w:type="dxa"/>
          </w:tcPr>
          <w:p w:rsidR="00D1300B" w:rsidRPr="00E05DB8" w:rsidRDefault="00AC51CF">
            <w:pPr>
              <w:rPr>
                <w:rFonts w:ascii="Arial" w:hAnsi="Arial"/>
              </w:rPr>
            </w:pPr>
            <w:r>
              <w:rPr>
                <w:rFonts w:ascii="Arial" w:hAnsi="Arial"/>
              </w:rPr>
              <w:t>Identify the role of a customer care agent in maintaining the functionality of a help desk environment</w:t>
            </w:r>
            <w:r w:rsidR="00D1300B" w:rsidRPr="00E05DB8">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FB2886">
            <w:pPr>
              <w:rPr>
                <w:rFonts w:ascii="Arial" w:hAnsi="Arial"/>
              </w:rPr>
            </w:pPr>
            <w:r>
              <w:rPr>
                <w:rFonts w:ascii="Arial" w:hAnsi="Arial"/>
              </w:rPr>
              <w:t>2.</w:t>
            </w:r>
          </w:p>
        </w:tc>
        <w:tc>
          <w:tcPr>
            <w:tcW w:w="7614" w:type="dxa"/>
          </w:tcPr>
          <w:p w:rsidR="00D1300B" w:rsidRPr="00E05DB8" w:rsidRDefault="00AC51CF">
            <w:pPr>
              <w:rPr>
                <w:rFonts w:ascii="Arial" w:hAnsi="Arial"/>
              </w:rPr>
            </w:pPr>
            <w:r>
              <w:rPr>
                <w:rFonts w:ascii="Arial" w:hAnsi="Arial"/>
              </w:rPr>
              <w:t>Describe appropriate help desk policies and procedures</w:t>
            </w:r>
            <w:r w:rsidR="00D1300B" w:rsidRPr="00E05DB8">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FB2886">
            <w:pPr>
              <w:rPr>
                <w:rFonts w:ascii="Arial" w:hAnsi="Arial"/>
              </w:rPr>
            </w:pPr>
            <w:r>
              <w:rPr>
                <w:rFonts w:ascii="Arial" w:hAnsi="Arial"/>
              </w:rPr>
              <w:t>3.</w:t>
            </w:r>
          </w:p>
        </w:tc>
        <w:tc>
          <w:tcPr>
            <w:tcW w:w="7614" w:type="dxa"/>
          </w:tcPr>
          <w:p w:rsidR="00D1300B" w:rsidRPr="00E05DB8" w:rsidRDefault="00AC51CF">
            <w:pPr>
              <w:rPr>
                <w:rFonts w:ascii="Arial" w:hAnsi="Arial"/>
              </w:rPr>
            </w:pPr>
            <w:r>
              <w:rPr>
                <w:rFonts w:ascii="Arial" w:hAnsi="Arial"/>
              </w:rPr>
              <w:t>Establish an effective record keeping system</w:t>
            </w:r>
            <w:r w:rsidR="00D1300B" w:rsidRPr="00E05DB8">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FB2886">
            <w:pPr>
              <w:rPr>
                <w:rFonts w:ascii="Arial" w:hAnsi="Arial"/>
              </w:rPr>
            </w:pPr>
            <w:r>
              <w:rPr>
                <w:rFonts w:ascii="Arial" w:hAnsi="Arial"/>
              </w:rPr>
              <w:t>4.</w:t>
            </w:r>
          </w:p>
        </w:tc>
        <w:tc>
          <w:tcPr>
            <w:tcW w:w="7614" w:type="dxa"/>
          </w:tcPr>
          <w:p w:rsidR="00D1300B" w:rsidRPr="00E05DB8" w:rsidRDefault="00AC51CF">
            <w:pPr>
              <w:rPr>
                <w:rFonts w:ascii="Arial" w:hAnsi="Arial"/>
              </w:rPr>
            </w:pPr>
            <w:r>
              <w:rPr>
                <w:rFonts w:ascii="Arial" w:hAnsi="Arial"/>
              </w:rPr>
              <w:t>Demonstrate knowledge of a variety of paper or electronic forms for record keeping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FB2886">
            <w:pPr>
              <w:rPr>
                <w:rFonts w:ascii="Arial" w:hAnsi="Arial"/>
              </w:rPr>
            </w:pPr>
            <w:r>
              <w:rPr>
                <w:rFonts w:ascii="Arial" w:hAnsi="Arial"/>
              </w:rPr>
              <w:t>5.</w:t>
            </w:r>
          </w:p>
        </w:tc>
        <w:tc>
          <w:tcPr>
            <w:tcW w:w="7614" w:type="dxa"/>
          </w:tcPr>
          <w:p w:rsidR="00D1300B" w:rsidRPr="00E05DB8" w:rsidRDefault="00AC51CF" w:rsidP="00062064">
            <w:pPr>
              <w:rPr>
                <w:rFonts w:ascii="Arial" w:hAnsi="Arial"/>
              </w:rPr>
            </w:pPr>
            <w:r>
              <w:rPr>
                <w:rFonts w:ascii="Arial" w:hAnsi="Arial"/>
              </w:rPr>
              <w:t xml:space="preserve">Use a resource library of </w:t>
            </w:r>
            <w:r w:rsidR="00062064">
              <w:rPr>
                <w:rFonts w:ascii="Arial" w:hAnsi="Arial"/>
              </w:rPr>
              <w:t xml:space="preserve">technical </w:t>
            </w:r>
            <w:r>
              <w:rPr>
                <w:rFonts w:ascii="Arial" w:hAnsi="Arial"/>
              </w:rPr>
              <w:t>reference materials</w:t>
            </w:r>
            <w:r w:rsidR="00D1300B" w:rsidRPr="00E05DB8">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FB2886">
            <w:pPr>
              <w:rPr>
                <w:rFonts w:ascii="Arial" w:hAnsi="Arial"/>
              </w:rPr>
            </w:pPr>
            <w:r>
              <w:rPr>
                <w:rFonts w:ascii="Arial" w:hAnsi="Arial"/>
              </w:rPr>
              <w:t>6.</w:t>
            </w:r>
          </w:p>
        </w:tc>
        <w:tc>
          <w:tcPr>
            <w:tcW w:w="7614" w:type="dxa"/>
          </w:tcPr>
          <w:p w:rsidR="00D1300B" w:rsidRPr="00E05DB8" w:rsidRDefault="00AC51CF">
            <w:pPr>
              <w:rPr>
                <w:rFonts w:ascii="Arial" w:hAnsi="Arial"/>
              </w:rPr>
            </w:pPr>
            <w:r>
              <w:rPr>
                <w:rFonts w:ascii="Arial" w:hAnsi="Arial"/>
              </w:rPr>
              <w:t>Demonstrate ability to r</w:t>
            </w:r>
            <w:r w:rsidR="00062064">
              <w:rPr>
                <w:rFonts w:ascii="Arial" w:hAnsi="Arial"/>
              </w:rPr>
              <w:t>ead and interpret relevant</w:t>
            </w:r>
            <w:r>
              <w:rPr>
                <w:rFonts w:ascii="Arial" w:hAnsi="Arial"/>
              </w:rPr>
              <w:t xml:space="preserve"> publications</w:t>
            </w:r>
          </w:p>
        </w:tc>
      </w:tr>
      <w:tr w:rsidR="00AC51CF">
        <w:tc>
          <w:tcPr>
            <w:tcW w:w="675" w:type="dxa"/>
          </w:tcPr>
          <w:p w:rsidR="00AC51CF" w:rsidRDefault="00AC51CF">
            <w:pPr>
              <w:rPr>
                <w:rFonts w:ascii="Arial" w:hAnsi="Arial"/>
              </w:rPr>
            </w:pPr>
          </w:p>
        </w:tc>
        <w:tc>
          <w:tcPr>
            <w:tcW w:w="567" w:type="dxa"/>
          </w:tcPr>
          <w:p w:rsidR="00AC51CF" w:rsidRDefault="00AC51CF">
            <w:pPr>
              <w:rPr>
                <w:rFonts w:ascii="Arial" w:hAnsi="Arial"/>
              </w:rPr>
            </w:pPr>
          </w:p>
        </w:tc>
        <w:tc>
          <w:tcPr>
            <w:tcW w:w="7614" w:type="dxa"/>
          </w:tcPr>
          <w:p w:rsidR="00AC51CF" w:rsidRPr="00E05DB8" w:rsidRDefault="00AC51CF">
            <w:pPr>
              <w:rPr>
                <w:rFonts w:ascii="Arial" w:hAnsi="Arial"/>
              </w:rPr>
            </w:pPr>
          </w:p>
        </w:tc>
      </w:tr>
      <w:tr w:rsidR="00AC51CF">
        <w:tc>
          <w:tcPr>
            <w:tcW w:w="675" w:type="dxa"/>
          </w:tcPr>
          <w:p w:rsidR="00AC51CF" w:rsidRDefault="00AC51CF">
            <w:pPr>
              <w:rPr>
                <w:rFonts w:ascii="Arial" w:hAnsi="Arial"/>
              </w:rPr>
            </w:pPr>
          </w:p>
        </w:tc>
        <w:tc>
          <w:tcPr>
            <w:tcW w:w="567" w:type="dxa"/>
          </w:tcPr>
          <w:p w:rsidR="00AC51CF" w:rsidRDefault="00FB2886">
            <w:pPr>
              <w:rPr>
                <w:rFonts w:ascii="Arial" w:hAnsi="Arial"/>
              </w:rPr>
            </w:pPr>
            <w:r>
              <w:rPr>
                <w:rFonts w:ascii="Arial" w:hAnsi="Arial"/>
              </w:rPr>
              <w:t>7.</w:t>
            </w:r>
          </w:p>
        </w:tc>
        <w:tc>
          <w:tcPr>
            <w:tcW w:w="7614" w:type="dxa"/>
          </w:tcPr>
          <w:p w:rsidR="00AC51CF" w:rsidRPr="00E05DB8" w:rsidRDefault="00AC51CF">
            <w:pPr>
              <w:rPr>
                <w:rFonts w:ascii="Arial" w:hAnsi="Arial"/>
              </w:rPr>
            </w:pPr>
            <w:r>
              <w:rPr>
                <w:rFonts w:ascii="Arial" w:hAnsi="Arial"/>
              </w:rPr>
              <w:t>Describe the use of help desk software to record and retrieve information:</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A55E51">
            <w:pPr>
              <w:rPr>
                <w:rFonts w:ascii="Arial" w:hAnsi="Arial"/>
              </w:rPr>
            </w:pPr>
            <w:r>
              <w:rPr>
                <w:rFonts w:ascii="Arial" w:hAnsi="Arial"/>
              </w:rPr>
              <w:t>Contact Centre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A55E51">
            <w:pPr>
              <w:rPr>
                <w:rFonts w:ascii="Arial" w:hAnsi="Arial"/>
              </w:rPr>
            </w:pPr>
            <w:r>
              <w:rPr>
                <w:rFonts w:ascii="Arial" w:hAnsi="Arial"/>
              </w:rPr>
              <w:t>Contact Centre Policy and Procedure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A55E51">
            <w:pPr>
              <w:rPr>
                <w:rFonts w:ascii="Arial" w:hAnsi="Arial"/>
              </w:rPr>
            </w:pPr>
            <w:r>
              <w:rPr>
                <w:rFonts w:ascii="Arial" w:hAnsi="Arial"/>
              </w:rPr>
              <w:t>Customer Service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A55E51">
            <w:pPr>
              <w:rPr>
                <w:rFonts w:ascii="Arial" w:hAnsi="Arial"/>
              </w:rPr>
            </w:pPr>
            <w:r>
              <w:rPr>
                <w:rFonts w:ascii="Arial" w:hAnsi="Arial"/>
              </w:rPr>
              <w:t>Technical Details</w:t>
            </w: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3000" w:rsidRDefault="00FB5F52">
            <w:pPr>
              <w:rPr>
                <w:rFonts w:ascii="Arial" w:hAnsi="Arial"/>
                <w:b/>
              </w:rPr>
            </w:pPr>
            <w:r>
              <w:rPr>
                <w:rFonts w:ascii="Arial" w:hAnsi="Arial"/>
                <w:b/>
              </w:rPr>
              <w:t>Access to the Aristotle Learning Platform through a Sutherland secure computer.</w:t>
            </w:r>
          </w:p>
          <w:p w:rsidR="001D3000" w:rsidRDefault="001D3000">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FB5F52" w:rsidRPr="00F230AC" w:rsidRDefault="00FB5F52" w:rsidP="00FB5F52">
            <w:pPr>
              <w:pStyle w:val="ListParagraph"/>
              <w:numPr>
                <w:ilvl w:val="0"/>
                <w:numId w:val="13"/>
              </w:numPr>
              <w:rPr>
                <w:rFonts w:ascii="Arial" w:hAnsi="Arial"/>
                <w:b/>
              </w:rPr>
            </w:pPr>
            <w:r w:rsidRPr="00F230AC">
              <w:rPr>
                <w:rFonts w:ascii="Arial" w:hAnsi="Arial"/>
                <w:b/>
              </w:rPr>
              <w:t>Four Quizzes = 5% each</w:t>
            </w:r>
          </w:p>
          <w:p w:rsidR="00FB5F52" w:rsidRPr="00F230AC" w:rsidRDefault="00FB5F52" w:rsidP="00FB5F52">
            <w:pPr>
              <w:pStyle w:val="ListParagraph"/>
              <w:numPr>
                <w:ilvl w:val="0"/>
                <w:numId w:val="13"/>
              </w:numPr>
              <w:rPr>
                <w:rFonts w:ascii="Arial" w:hAnsi="Arial"/>
                <w:b/>
              </w:rPr>
            </w:pPr>
            <w:r w:rsidRPr="00F230AC">
              <w:rPr>
                <w:rFonts w:ascii="Arial" w:hAnsi="Arial"/>
                <w:b/>
              </w:rPr>
              <w:t>Final Assessment -   =80%</w:t>
            </w:r>
          </w:p>
          <w:p w:rsidR="00D1300B" w:rsidRDefault="00D1300B">
            <w:pPr>
              <w:pStyle w:val="EnvelopeReturn"/>
            </w:pPr>
          </w:p>
          <w:p w:rsidR="00FB2886" w:rsidRDefault="00FB2886">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EAC" w:rsidRDefault="00F03EAC">
      <w:r>
        <w:separator/>
      </w:r>
    </w:p>
  </w:endnote>
  <w:endnote w:type="continuationSeparator" w:id="1">
    <w:p w:rsidR="00F03EAC" w:rsidRDefault="00F03E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EAC" w:rsidRDefault="00F03EAC">
      <w:r>
        <w:separator/>
      </w:r>
    </w:p>
  </w:footnote>
  <w:footnote w:type="continuationSeparator" w:id="1">
    <w:p w:rsidR="00F03EAC" w:rsidRDefault="00F03E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B15442">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974352">
      <w:rPr>
        <w:rStyle w:val="PageNumber"/>
        <w:noProof/>
      </w:rPr>
      <w:t>4</w:t>
    </w:r>
    <w:r>
      <w:rPr>
        <w:rStyle w:val="PageNumber"/>
      </w:rPr>
      <w:fldChar w:fldCharType="end"/>
    </w:r>
  </w:p>
  <w:p w:rsidR="00FB5F52" w:rsidRDefault="00FB5F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B15442">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325E93">
      <w:rPr>
        <w:rStyle w:val="PageNumber"/>
        <w:noProof/>
      </w:rPr>
      <w:t>4</w:t>
    </w:r>
    <w:r>
      <w:rPr>
        <w:rStyle w:val="PageNumber"/>
      </w:rPr>
      <w:fldChar w:fldCharType="end"/>
    </w:r>
  </w:p>
  <w:tbl>
    <w:tblPr>
      <w:tblW w:w="0" w:type="auto"/>
      <w:tblLayout w:type="fixed"/>
      <w:tblLook w:val="0000"/>
    </w:tblPr>
    <w:tblGrid>
      <w:gridCol w:w="3794"/>
      <w:gridCol w:w="1134"/>
      <w:gridCol w:w="3928"/>
    </w:tblGrid>
    <w:tr w:rsidR="00FB5F52">
      <w:tc>
        <w:tcPr>
          <w:tcW w:w="3794" w:type="dxa"/>
        </w:tcPr>
        <w:p w:rsidR="00FB5F52" w:rsidRDefault="00FB5F52">
          <w:pPr>
            <w:rPr>
              <w:rFonts w:ascii="Arial" w:hAnsi="Arial"/>
              <w:snapToGrid w:val="0"/>
            </w:rPr>
          </w:pPr>
        </w:p>
      </w:tc>
      <w:tc>
        <w:tcPr>
          <w:tcW w:w="1134" w:type="dxa"/>
        </w:tcPr>
        <w:p w:rsidR="00FB5F52" w:rsidRDefault="00FB5F52">
          <w:pPr>
            <w:pStyle w:val="Header"/>
            <w:jc w:val="center"/>
            <w:rPr>
              <w:rFonts w:ascii="Arial" w:hAnsi="Arial"/>
              <w:snapToGrid w:val="0"/>
            </w:rPr>
          </w:pPr>
        </w:p>
      </w:tc>
      <w:tc>
        <w:tcPr>
          <w:tcW w:w="3928" w:type="dxa"/>
        </w:tcPr>
        <w:p w:rsidR="00FB5F52" w:rsidRDefault="00FB5F52">
          <w:pPr>
            <w:pStyle w:val="Header"/>
            <w:jc w:val="right"/>
            <w:rPr>
              <w:rFonts w:ascii="Arial" w:hAnsi="Arial"/>
              <w:snapToGrid w:val="0"/>
            </w:rPr>
          </w:pPr>
        </w:p>
      </w:tc>
    </w:tr>
    <w:tr w:rsidR="00FB5F52">
      <w:tc>
        <w:tcPr>
          <w:tcW w:w="3794" w:type="dxa"/>
        </w:tcPr>
        <w:p w:rsidR="00FB5F52" w:rsidRDefault="00AC51CF">
          <w:pPr>
            <w:rPr>
              <w:rFonts w:ascii="Arial" w:hAnsi="Arial"/>
              <w:snapToGrid w:val="0"/>
            </w:rPr>
          </w:pPr>
          <w:r w:rsidRPr="006433F1">
            <w:rPr>
              <w:rFonts w:ascii="Arial" w:hAnsi="Arial"/>
            </w:rPr>
            <w:t>Contact Centre Environment</w:t>
          </w:r>
          <w:r>
            <w:rPr>
              <w:rFonts w:ascii="Arial" w:hAnsi="Arial"/>
              <w:snapToGrid w:val="0"/>
            </w:rPr>
            <w:t xml:space="preserve"> </w:t>
          </w:r>
        </w:p>
      </w:tc>
      <w:tc>
        <w:tcPr>
          <w:tcW w:w="1134" w:type="dxa"/>
        </w:tcPr>
        <w:p w:rsidR="00FB5F52" w:rsidRDefault="00FB5F52">
          <w:pPr>
            <w:pStyle w:val="Header"/>
            <w:jc w:val="center"/>
            <w:rPr>
              <w:rFonts w:ascii="Arial" w:hAnsi="Arial"/>
              <w:snapToGrid w:val="0"/>
            </w:rPr>
          </w:pPr>
        </w:p>
      </w:tc>
      <w:tc>
        <w:tcPr>
          <w:tcW w:w="3928" w:type="dxa"/>
        </w:tcPr>
        <w:p w:rsidR="00FB5F52" w:rsidRDefault="00062064">
          <w:pPr>
            <w:pStyle w:val="Header"/>
            <w:jc w:val="right"/>
            <w:rPr>
              <w:rFonts w:ascii="Arial" w:hAnsi="Arial"/>
              <w:snapToGrid w:val="0"/>
            </w:rPr>
          </w:pPr>
          <w:proofErr w:type="spellStart"/>
          <w:r>
            <w:rPr>
              <w:rFonts w:ascii="Arial" w:hAnsi="Arial"/>
            </w:rPr>
            <w:t>TSA</w:t>
          </w:r>
          <w:proofErr w:type="spellEnd"/>
          <w:r>
            <w:rPr>
              <w:rFonts w:ascii="Arial" w:hAnsi="Arial"/>
            </w:rPr>
            <w:t xml:space="preserve"> 200 </w:t>
          </w:r>
        </w:p>
      </w:tc>
    </w:tr>
  </w:tbl>
  <w:p w:rsidR="00FB5F52" w:rsidRDefault="00FB5F5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62064"/>
    <w:rsid w:val="000E57A9"/>
    <w:rsid w:val="000F108C"/>
    <w:rsid w:val="00101452"/>
    <w:rsid w:val="0013201F"/>
    <w:rsid w:val="001D3000"/>
    <w:rsid w:val="001F0E11"/>
    <w:rsid w:val="002D0F95"/>
    <w:rsid w:val="00325E93"/>
    <w:rsid w:val="003D0A59"/>
    <w:rsid w:val="003D0B70"/>
    <w:rsid w:val="003D5562"/>
    <w:rsid w:val="00500365"/>
    <w:rsid w:val="005A28BC"/>
    <w:rsid w:val="005E3F16"/>
    <w:rsid w:val="00626C24"/>
    <w:rsid w:val="006433F1"/>
    <w:rsid w:val="00666A4A"/>
    <w:rsid w:val="00674C67"/>
    <w:rsid w:val="006A7246"/>
    <w:rsid w:val="007046D2"/>
    <w:rsid w:val="00721FF2"/>
    <w:rsid w:val="00723208"/>
    <w:rsid w:val="007651F1"/>
    <w:rsid w:val="0077756A"/>
    <w:rsid w:val="007B5072"/>
    <w:rsid w:val="007E6621"/>
    <w:rsid w:val="007F132C"/>
    <w:rsid w:val="00867048"/>
    <w:rsid w:val="00974352"/>
    <w:rsid w:val="00A01D87"/>
    <w:rsid w:val="00A55E51"/>
    <w:rsid w:val="00A85995"/>
    <w:rsid w:val="00A9176F"/>
    <w:rsid w:val="00AC51CF"/>
    <w:rsid w:val="00B112CF"/>
    <w:rsid w:val="00B15442"/>
    <w:rsid w:val="00B50404"/>
    <w:rsid w:val="00B778BA"/>
    <w:rsid w:val="00B835FC"/>
    <w:rsid w:val="00BB4182"/>
    <w:rsid w:val="00C0550E"/>
    <w:rsid w:val="00C10DFB"/>
    <w:rsid w:val="00C35536"/>
    <w:rsid w:val="00C97897"/>
    <w:rsid w:val="00CA05A2"/>
    <w:rsid w:val="00CB4211"/>
    <w:rsid w:val="00CC44EE"/>
    <w:rsid w:val="00CD75BE"/>
    <w:rsid w:val="00CD76A2"/>
    <w:rsid w:val="00D05B13"/>
    <w:rsid w:val="00D1300B"/>
    <w:rsid w:val="00D23A49"/>
    <w:rsid w:val="00E05DB8"/>
    <w:rsid w:val="00E25001"/>
    <w:rsid w:val="00E25868"/>
    <w:rsid w:val="00E86FF6"/>
    <w:rsid w:val="00EE6E49"/>
    <w:rsid w:val="00F03EAC"/>
    <w:rsid w:val="00F230AC"/>
    <w:rsid w:val="00F430A9"/>
    <w:rsid w:val="00F856CF"/>
    <w:rsid w:val="00FB2886"/>
    <w:rsid w:val="00FB5F52"/>
    <w:rsid w:val="00FF3D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325E93"/>
    <w:rPr>
      <w:b/>
      <w:sz w:val="24"/>
      <w:lang w:val="en-GB"/>
    </w:r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8689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787F2A-E821-478C-A753-1A8441F487F4}"/>
</file>

<file path=customXml/itemProps2.xml><?xml version="1.0" encoding="utf-8"?>
<ds:datastoreItem xmlns:ds="http://schemas.openxmlformats.org/officeDocument/2006/customXml" ds:itemID="{A82F589C-231F-4790-9938-B0805A4CA74F}"/>
</file>

<file path=customXml/itemProps3.xml><?xml version="1.0" encoding="utf-8"?>
<ds:datastoreItem xmlns:ds="http://schemas.openxmlformats.org/officeDocument/2006/customXml" ds:itemID="{5D91E1FE-07B5-4231-8FEC-1802C89247B1}"/>
</file>

<file path=docProps/app.xml><?xml version="1.0" encoding="utf-8"?>
<Properties xmlns="http://schemas.openxmlformats.org/officeDocument/2006/extended-properties" xmlns:vt="http://schemas.openxmlformats.org/officeDocument/2006/docPropsVTypes">
  <Template>Normal.dotm</Template>
  <TotalTime>0</TotalTime>
  <Pages>4</Pages>
  <Words>730</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3</cp:revision>
  <cp:lastPrinted>2009-07-22T13:08:00Z</cp:lastPrinted>
  <dcterms:created xsi:type="dcterms:W3CDTF">2009-07-22T14:58:00Z</dcterms:created>
  <dcterms:modified xsi:type="dcterms:W3CDTF">2009-10-07T18:43:00Z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120600</vt:r8>
  </property>
</Properties>
</file>